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DE" w:rsidRPr="009505D1" w:rsidRDefault="008078DE" w:rsidP="008078DE">
      <w:pPr>
        <w:pStyle w:val="NormalWeb"/>
        <w:numPr>
          <w:ilvl w:val="0"/>
          <w:numId w:val="1"/>
        </w:numPr>
        <w:outlineLvl w:val="2"/>
        <w:rPr>
          <w:rFonts w:asciiTheme="minorHAnsi" w:hAnsiTheme="minorHAnsi"/>
          <w:b/>
          <w:sz w:val="20"/>
          <w:szCs w:val="20"/>
        </w:rPr>
      </w:pPr>
      <w:r w:rsidRPr="009505D1">
        <w:rPr>
          <w:rFonts w:asciiTheme="minorHAnsi" w:hAnsiTheme="minorHAnsi"/>
          <w:b/>
          <w:sz w:val="20"/>
          <w:szCs w:val="20"/>
        </w:rPr>
        <w:t>L’incident critique</w:t>
      </w:r>
      <w:r w:rsidRPr="009505D1">
        <w:rPr>
          <w:rStyle w:val="Appeldenotedefin"/>
          <w:rFonts w:asciiTheme="minorHAnsi" w:hAnsiTheme="minorHAnsi"/>
          <w:b/>
          <w:sz w:val="20"/>
          <w:szCs w:val="20"/>
        </w:rPr>
        <w:endnoteReference w:id="1"/>
      </w: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sz w:val="20"/>
          <w:szCs w:val="20"/>
        </w:rPr>
      </w:pPr>
    </w:p>
    <w:p w:rsidR="008078DE" w:rsidRPr="009505D1" w:rsidRDefault="008078DE" w:rsidP="008078DE">
      <w:pPr>
        <w:pStyle w:val="NormalWeb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La technique de l’incident critique permet de détecter les difficultés et succès rencontrés au quotidien par les travailleurs à partir d’« anecdotes » révélatrices.</w:t>
      </w:r>
    </w:p>
    <w:p w:rsidR="008078DE" w:rsidRPr="009505D1" w:rsidRDefault="008078DE" w:rsidP="008078DE">
      <w:pPr>
        <w:pStyle w:val="NormalWeb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Elle favorise le relevé des compétences mises en œuvre dans les activités de travail et/ou requises par celui-ci. Elle permet aussi de réfléchir à la pertinence de la formation comme solution à un problème.</w:t>
      </w:r>
    </w:p>
    <w:p w:rsidR="008078DE" w:rsidRPr="009505D1" w:rsidRDefault="008078DE" w:rsidP="008078DE">
      <w:pPr>
        <w:pStyle w:val="NormalWeb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Que fait-on par exemple avec des épidémies régulières de gastro-entérites dans une maison de repos ? </w:t>
      </w:r>
    </w:p>
    <w:p w:rsidR="008078DE" w:rsidRPr="009505D1" w:rsidRDefault="008078DE" w:rsidP="008078DE">
      <w:pPr>
        <w:pStyle w:val="NormalWeb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Comment gérer le malaise de certains éducateurs face à des comportements sexuels de résidents handicapés qui les questionnent ? </w:t>
      </w:r>
    </w:p>
    <w:p w:rsidR="008078DE" w:rsidRPr="009505D1" w:rsidRDefault="008078DE" w:rsidP="008078DE">
      <w:pPr>
        <w:pStyle w:val="NormalWeb"/>
        <w:tabs>
          <w:tab w:val="left" w:pos="1902"/>
        </w:tabs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Comment satisfaire les familles qui se plaignent de l’accueil qui leur est réservé ?</w:t>
      </w:r>
    </w:p>
    <w:p w:rsidR="008078DE" w:rsidRPr="009505D1" w:rsidRDefault="008078DE" w:rsidP="008078DE">
      <w:pPr>
        <w:pStyle w:val="NormalWeb"/>
        <w:tabs>
          <w:tab w:val="left" w:pos="1902"/>
        </w:tabs>
        <w:rPr>
          <w:rFonts w:asciiTheme="minorHAnsi" w:hAnsiTheme="minorHAnsi"/>
          <w:sz w:val="20"/>
          <w:szCs w:val="20"/>
        </w:rPr>
      </w:pP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b/>
          <w:color w:val="C00000"/>
          <w:sz w:val="20"/>
          <w:szCs w:val="20"/>
        </w:rPr>
      </w:pPr>
      <w:r w:rsidRPr="009505D1">
        <w:rPr>
          <w:rFonts w:asciiTheme="minorHAnsi" w:hAnsiTheme="minorHAnsi"/>
          <w:b/>
          <w:color w:val="C00000"/>
          <w:sz w:val="20"/>
          <w:szCs w:val="20"/>
        </w:rPr>
        <w:t>1</w:t>
      </w:r>
      <w:r w:rsidRPr="009505D1">
        <w:rPr>
          <w:rFonts w:asciiTheme="minorHAnsi" w:hAnsiTheme="minorHAnsi"/>
          <w:b/>
          <w:color w:val="C00000"/>
          <w:sz w:val="20"/>
          <w:szCs w:val="20"/>
          <w:vertAlign w:val="superscript"/>
        </w:rPr>
        <w:t>ère</w:t>
      </w:r>
      <w:r w:rsidRPr="009505D1">
        <w:rPr>
          <w:rFonts w:asciiTheme="minorHAnsi" w:hAnsiTheme="minorHAnsi"/>
          <w:b/>
          <w:color w:val="C00000"/>
          <w:sz w:val="20"/>
          <w:szCs w:val="20"/>
        </w:rPr>
        <w:t xml:space="preserve"> étape : rédaction</w:t>
      </w: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Il est demandé à chaque participant de rédiger un ou plusieurs incident(s) critique(s) :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Une description brève et concrète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D’une situation professionnelle à un moment précis où ils se sont sentis en difficulté ou pas suffisamment efficaces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En spécifiant :</w:t>
      </w:r>
    </w:p>
    <w:p w:rsidR="008078DE" w:rsidRPr="009505D1" w:rsidRDefault="008078DE" w:rsidP="008078DE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1. Date, heure, lieu, activité en cours</w:t>
      </w:r>
    </w:p>
    <w:p w:rsidR="008078DE" w:rsidRPr="009505D1" w:rsidRDefault="008078DE" w:rsidP="008078DE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2. Description de l’incident</w:t>
      </w:r>
    </w:p>
    <w:p w:rsidR="008078DE" w:rsidRPr="009505D1" w:rsidRDefault="008078DE" w:rsidP="008078DE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3. Réactions immédiates verbales et non verbales</w:t>
      </w:r>
    </w:p>
    <w:p w:rsidR="008078DE" w:rsidRPr="009505D1" w:rsidRDefault="008078DE" w:rsidP="008078DE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4. Résultats à court et moyen termes</w:t>
      </w:r>
    </w:p>
    <w:p w:rsidR="008078DE" w:rsidRPr="009505D1" w:rsidRDefault="008078DE" w:rsidP="008078DE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5. Réflexions personnelles de l’observateur</w:t>
      </w:r>
    </w:p>
    <w:p w:rsidR="008078DE" w:rsidRPr="009505D1" w:rsidRDefault="008078DE" w:rsidP="008078DE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6. Si c’était à refaire…</w:t>
      </w:r>
    </w:p>
    <w:p w:rsidR="008078DE" w:rsidRPr="009505D1" w:rsidRDefault="008078DE" w:rsidP="008078DE">
      <w:pPr>
        <w:pStyle w:val="NormalWeb"/>
        <w:ind w:left="1440"/>
        <w:rPr>
          <w:rFonts w:asciiTheme="minorHAnsi" w:hAnsiTheme="minorHAnsi"/>
          <w:sz w:val="20"/>
          <w:szCs w:val="20"/>
        </w:rPr>
      </w:pP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b/>
          <w:color w:val="C00000"/>
          <w:sz w:val="20"/>
          <w:szCs w:val="20"/>
        </w:rPr>
      </w:pPr>
      <w:r w:rsidRPr="009505D1">
        <w:rPr>
          <w:rFonts w:asciiTheme="minorHAnsi" w:hAnsiTheme="minorHAnsi"/>
          <w:b/>
          <w:color w:val="C00000"/>
          <w:sz w:val="20"/>
          <w:szCs w:val="20"/>
        </w:rPr>
        <w:t>2</w:t>
      </w:r>
      <w:r w:rsidRPr="009505D1">
        <w:rPr>
          <w:rFonts w:asciiTheme="minorHAnsi" w:hAnsiTheme="minorHAnsi"/>
          <w:b/>
          <w:color w:val="C00000"/>
          <w:sz w:val="20"/>
          <w:szCs w:val="20"/>
          <w:vertAlign w:val="superscript"/>
        </w:rPr>
        <w:t>ème</w:t>
      </w:r>
      <w:r w:rsidRPr="009505D1">
        <w:rPr>
          <w:rFonts w:asciiTheme="minorHAnsi" w:hAnsiTheme="minorHAnsi"/>
          <w:b/>
          <w:color w:val="C00000"/>
          <w:sz w:val="20"/>
          <w:szCs w:val="20"/>
        </w:rPr>
        <w:t xml:space="preserve"> étape : analyse</w:t>
      </w: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Le ou les incidents sont analysés, en groupe :</w:t>
      </w:r>
    </w:p>
    <w:p w:rsidR="008078DE" w:rsidRPr="009505D1" w:rsidRDefault="008078DE" w:rsidP="008078DE">
      <w:pPr>
        <w:autoSpaceDE w:val="0"/>
        <w:autoSpaceDN w:val="0"/>
        <w:adjustRightInd w:val="0"/>
        <w:spacing w:after="0" w:line="240" w:lineRule="auto"/>
        <w:ind w:left="792"/>
        <w:rPr>
          <w:sz w:val="20"/>
          <w:szCs w:val="20"/>
        </w:rPr>
      </w:pPr>
      <w:r w:rsidRPr="009505D1">
        <w:rPr>
          <w:sz w:val="20"/>
          <w:szCs w:val="20"/>
        </w:rPr>
        <w:t>Les incidents sont regroupés par catégories et on choisit ceux que l’on va traiter en priorité. Les incidents choisis doivent être « complexes » c’est-à-dire pour lesquels il existe plusieurs solutions et qu’aucune des solutions qui apparaisse</w:t>
      </w:r>
      <w:r>
        <w:rPr>
          <w:sz w:val="20"/>
          <w:szCs w:val="20"/>
        </w:rPr>
        <w:t>nt</w:t>
      </w:r>
      <w:r w:rsidRPr="009505D1">
        <w:rPr>
          <w:sz w:val="20"/>
          <w:szCs w:val="20"/>
        </w:rPr>
        <w:t xml:space="preserve"> ne semble satisfaisante.</w:t>
      </w:r>
    </w:p>
    <w:p w:rsidR="008078DE" w:rsidRPr="009505D1" w:rsidRDefault="008078DE" w:rsidP="008078DE">
      <w:pPr>
        <w:autoSpaceDE w:val="0"/>
        <w:autoSpaceDN w:val="0"/>
        <w:adjustRightInd w:val="0"/>
        <w:spacing w:after="0" w:line="240" w:lineRule="auto"/>
        <w:ind w:left="792"/>
        <w:rPr>
          <w:sz w:val="20"/>
          <w:szCs w:val="20"/>
        </w:rPr>
      </w:pPr>
      <w:r w:rsidRPr="009505D1">
        <w:rPr>
          <w:rFonts w:cs="Times New Roman"/>
          <w:sz w:val="20"/>
          <w:szCs w:val="20"/>
        </w:rPr>
        <w:t xml:space="preserve">Les participants échangent alors autour </w:t>
      </w:r>
      <w:r w:rsidRPr="009505D1">
        <w:rPr>
          <w:sz w:val="20"/>
          <w:szCs w:val="20"/>
        </w:rPr>
        <w:t>des incidents sélectionnés</w:t>
      </w:r>
    </w:p>
    <w:p w:rsidR="008078DE" w:rsidRPr="009505D1" w:rsidRDefault="008078DE" w:rsidP="008078DE">
      <w:pPr>
        <w:pStyle w:val="NormalWeb"/>
        <w:ind w:left="1440" w:firstLine="708"/>
        <w:rPr>
          <w:rFonts w:asciiTheme="minorHAnsi" w:hAnsiTheme="minorHAnsi"/>
          <w:sz w:val="20"/>
          <w:szCs w:val="20"/>
        </w:rPr>
      </w:pPr>
    </w:p>
    <w:p w:rsidR="008078DE" w:rsidRPr="009505D1" w:rsidRDefault="008078DE" w:rsidP="008078DE">
      <w:pPr>
        <w:pStyle w:val="NormalWeb"/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Exemples :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 s’est-il passé 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Qu’est-ce qui a influencé le problème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Comment les personnes impliquées se sont-elles sentis ? 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À quoi ont-elles pensés ? 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Pourquoi est-ce que nous examinons la situation comme cela- et pourquoi…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Quelles suppositions avons-nous fait jusqu’à </w:t>
      </w:r>
      <w:r>
        <w:rPr>
          <w:rFonts w:asciiTheme="minorHAnsi" w:hAnsiTheme="minorHAnsi"/>
          <w:sz w:val="20"/>
          <w:szCs w:val="20"/>
        </w:rPr>
        <w:t>maintenant à propos de ce bénéficiaire</w:t>
      </w:r>
      <w:r w:rsidRPr="009505D1">
        <w:rPr>
          <w:rFonts w:asciiTheme="minorHAnsi" w:hAnsiTheme="minorHAnsi"/>
          <w:sz w:val="20"/>
          <w:szCs w:val="20"/>
        </w:rPr>
        <w:t xml:space="preserve">/ ce problème/ cette situation ? 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Comment pourrions-nous interpréter cette situation différemment (par exemple, comment la verrions-nous si nous exercions un autre métier de l’institution, si nous étions un bénéficiaire, …) ? 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En quoi un manque de compétences a-t-il été détecté?</w:t>
      </w:r>
    </w:p>
    <w:p w:rsidR="008078DE" w:rsidRPr="009505D1" w:rsidRDefault="008078DE" w:rsidP="008078DE">
      <w:pPr>
        <w:pStyle w:val="NormalWeb"/>
        <w:ind w:left="1080"/>
        <w:rPr>
          <w:rFonts w:asciiTheme="minorHAnsi" w:hAnsiTheme="minorHAnsi"/>
          <w:sz w:val="20"/>
          <w:szCs w:val="20"/>
        </w:rPr>
      </w:pP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b/>
          <w:color w:val="C00000"/>
          <w:sz w:val="20"/>
          <w:szCs w:val="20"/>
        </w:rPr>
      </w:pPr>
      <w:r w:rsidRPr="009505D1">
        <w:rPr>
          <w:rFonts w:asciiTheme="minorHAnsi" w:hAnsiTheme="minorHAnsi"/>
          <w:b/>
          <w:color w:val="C00000"/>
          <w:sz w:val="20"/>
          <w:szCs w:val="20"/>
        </w:rPr>
        <w:t>3</w:t>
      </w:r>
      <w:r w:rsidRPr="009505D1">
        <w:rPr>
          <w:rFonts w:asciiTheme="minorHAnsi" w:hAnsiTheme="minorHAnsi"/>
          <w:b/>
          <w:color w:val="C00000"/>
          <w:sz w:val="20"/>
          <w:szCs w:val="20"/>
          <w:vertAlign w:val="superscript"/>
        </w:rPr>
        <w:t>ème</w:t>
      </w:r>
      <w:r w:rsidRPr="009505D1">
        <w:rPr>
          <w:rFonts w:asciiTheme="minorHAnsi" w:hAnsiTheme="minorHAnsi"/>
          <w:b/>
          <w:color w:val="C00000"/>
          <w:sz w:val="20"/>
          <w:szCs w:val="20"/>
        </w:rPr>
        <w:t xml:space="preserve"> étape : alternatives</w:t>
      </w: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Le but est de développer un maximum de solutions alternatives.</w:t>
      </w: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Cette étape peut être réalisée à un autre moment, quelques jours après </w:t>
      </w:r>
      <w:proofErr w:type="gramStart"/>
      <w:r w:rsidRPr="009505D1">
        <w:rPr>
          <w:rFonts w:asciiTheme="minorHAnsi" w:hAnsiTheme="minorHAnsi"/>
          <w:sz w:val="20"/>
          <w:szCs w:val="20"/>
        </w:rPr>
        <w:t>les étapes</w:t>
      </w:r>
      <w:proofErr w:type="gramEnd"/>
      <w:r w:rsidRPr="009505D1">
        <w:rPr>
          <w:rFonts w:asciiTheme="minorHAnsi" w:hAnsiTheme="minorHAnsi"/>
          <w:sz w:val="20"/>
          <w:szCs w:val="20"/>
        </w:rPr>
        <w:t xml:space="preserve"> 1 et 2.</w:t>
      </w: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Elle peut se faire en groupe complet, ou en sous-groupes.</w:t>
      </w:r>
    </w:p>
    <w:p w:rsidR="008078DE" w:rsidRPr="009505D1" w:rsidRDefault="008078DE" w:rsidP="008078DE">
      <w:pPr>
        <w:spacing w:before="120" w:after="120" w:line="240" w:lineRule="auto"/>
        <w:ind w:left="792"/>
        <w:rPr>
          <w:sz w:val="20"/>
          <w:szCs w:val="20"/>
          <w:lang w:val="fr-FR"/>
        </w:rPr>
      </w:pPr>
      <w:r w:rsidRPr="009505D1">
        <w:rPr>
          <w:sz w:val="20"/>
          <w:szCs w:val="20"/>
          <w:lang w:val="fr-FR"/>
        </w:rPr>
        <w:t xml:space="preserve">Imaginez que vous vous retrouviez dans la situation décrite : 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 feriez-vous d’autre que ce qui a été fait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 diriez-vous qui aurait pu être plus utile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 pensez-vous alors et que ressentez-vous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sz w:val="20"/>
          <w:szCs w:val="20"/>
          <w:lang w:val="fr-FR"/>
        </w:rPr>
      </w:pPr>
      <w:r w:rsidRPr="009505D1">
        <w:rPr>
          <w:rFonts w:asciiTheme="minorHAnsi" w:hAnsiTheme="minorHAnsi"/>
          <w:sz w:val="20"/>
          <w:szCs w:val="20"/>
        </w:rPr>
        <w:t>Quel est l’impact sur les autres personnes impliquées ? (collègues, bénéficiaires, familles…)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sz w:val="20"/>
          <w:szCs w:val="20"/>
          <w:lang w:val="fr-FR"/>
        </w:rPr>
      </w:pPr>
      <w:r w:rsidRPr="009505D1">
        <w:rPr>
          <w:rFonts w:asciiTheme="minorHAnsi" w:hAnsiTheme="minorHAnsi"/>
          <w:sz w:val="20"/>
          <w:szCs w:val="20"/>
        </w:rPr>
        <w:t>Quelles autres solutions pourriez-vous proposer ?</w:t>
      </w:r>
    </w:p>
    <w:p w:rsidR="008078DE" w:rsidRDefault="008078DE" w:rsidP="008078DE">
      <w:pPr>
        <w:pStyle w:val="NormalWeb"/>
        <w:ind w:left="1080"/>
        <w:rPr>
          <w:sz w:val="20"/>
          <w:szCs w:val="20"/>
          <w:lang w:val="fr-FR"/>
        </w:rPr>
      </w:pPr>
    </w:p>
    <w:p w:rsidR="00A507FF" w:rsidRPr="009505D1" w:rsidRDefault="00A507FF" w:rsidP="008078DE">
      <w:pPr>
        <w:pStyle w:val="NormalWeb"/>
        <w:ind w:left="1080"/>
        <w:rPr>
          <w:sz w:val="20"/>
          <w:szCs w:val="20"/>
          <w:lang w:val="fr-FR"/>
        </w:rPr>
      </w:pPr>
    </w:p>
    <w:p w:rsidR="008078DE" w:rsidRPr="009505D1" w:rsidRDefault="008078DE" w:rsidP="008078DE">
      <w:pPr>
        <w:pStyle w:val="NormalWeb"/>
        <w:ind w:left="792"/>
        <w:rPr>
          <w:rFonts w:asciiTheme="minorHAnsi" w:hAnsiTheme="minorHAnsi"/>
          <w:b/>
          <w:color w:val="C00000"/>
          <w:sz w:val="20"/>
          <w:szCs w:val="20"/>
        </w:rPr>
      </w:pPr>
      <w:r w:rsidRPr="009505D1">
        <w:rPr>
          <w:rFonts w:asciiTheme="minorHAnsi" w:hAnsiTheme="minorHAnsi"/>
          <w:b/>
          <w:color w:val="C00000"/>
          <w:sz w:val="20"/>
          <w:szCs w:val="20"/>
        </w:rPr>
        <w:t xml:space="preserve">4ème étape : Discussion et réflexion </w:t>
      </w:r>
    </w:p>
    <w:p w:rsidR="008078DE" w:rsidRPr="009505D1" w:rsidRDefault="008078DE" w:rsidP="008078DE">
      <w:pPr>
        <w:pStyle w:val="NormalWeb"/>
        <w:ind w:left="708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lastRenderedPageBreak/>
        <w:t>Le but est de tirer des conclusions de l’analyse et des alternatives proposées pour dégager des pistes d’actions concrètes.</w:t>
      </w:r>
    </w:p>
    <w:p w:rsidR="008078DE" w:rsidRPr="009505D1" w:rsidRDefault="008078DE" w:rsidP="008078DE">
      <w:pPr>
        <w:pStyle w:val="NormalWeb"/>
        <w:ind w:left="708"/>
        <w:rPr>
          <w:rFonts w:asciiTheme="minorHAnsi" w:hAnsiTheme="minorHAnsi"/>
          <w:sz w:val="20"/>
          <w:szCs w:val="20"/>
        </w:rPr>
      </w:pP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Quelles sont toutes les nouvelles solutions proposées ?</w:t>
      </w:r>
      <w:bookmarkStart w:id="0" w:name="_GoBack"/>
      <w:bookmarkEnd w:id="0"/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Quelles sont les pour et les contre de chaque solution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Quelles solutions choisirions-nous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Sont-elles applicables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 devrons-nous mettre en place pour y parvenir 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Le manque de compétences relevé peut-il être comblé par de la formation ?</w:t>
      </w:r>
    </w:p>
    <w:p w:rsidR="008078DE" w:rsidRPr="009505D1" w:rsidRDefault="008078DE" w:rsidP="008078DE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Quelles autres réponses que la formations pouvons-nous donner à ce problème ?</w:t>
      </w:r>
    </w:p>
    <w:p w:rsidR="008078DE" w:rsidRPr="009505D1" w:rsidRDefault="008078DE" w:rsidP="008078DE">
      <w:pPr>
        <w:pStyle w:val="NormalWeb"/>
        <w:ind w:left="1080"/>
        <w:rPr>
          <w:rFonts w:asciiTheme="minorHAnsi" w:hAnsiTheme="minorHAnsi"/>
          <w:sz w:val="20"/>
          <w:szCs w:val="20"/>
        </w:rPr>
      </w:pPr>
    </w:p>
    <w:p w:rsidR="008078DE" w:rsidRPr="009505D1" w:rsidRDefault="008078DE" w:rsidP="008078DE">
      <w:pPr>
        <w:pStyle w:val="NormalWeb"/>
        <w:ind w:left="708"/>
        <w:rPr>
          <w:rFonts w:asciiTheme="minorHAnsi" w:hAnsiTheme="minorHAnsi"/>
          <w:sz w:val="20"/>
          <w:szCs w:val="20"/>
        </w:rPr>
      </w:pPr>
    </w:p>
    <w:p w:rsidR="008078DE" w:rsidRPr="009505D1" w:rsidRDefault="008078DE" w:rsidP="008078DE">
      <w:pPr>
        <w:pStyle w:val="NormalWeb"/>
        <w:ind w:left="708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Enfin, d’autres membres de l’association n’ont peut-être pas eu l’occasion de réfléchir à ce problème, comment diffuse-t-on le résultat de nos réflexions ?</w:t>
      </w:r>
    </w:p>
    <w:p w:rsidR="001D6C5A" w:rsidRDefault="001D6C5A"/>
    <w:sectPr w:rsidR="001D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DE" w:rsidRDefault="008078DE" w:rsidP="008078DE">
      <w:pPr>
        <w:spacing w:after="0" w:line="240" w:lineRule="auto"/>
      </w:pPr>
      <w:r>
        <w:separator/>
      </w:r>
    </w:p>
  </w:endnote>
  <w:endnote w:type="continuationSeparator" w:id="0">
    <w:p w:rsidR="008078DE" w:rsidRDefault="008078DE" w:rsidP="008078DE">
      <w:pPr>
        <w:spacing w:after="0" w:line="240" w:lineRule="auto"/>
      </w:pPr>
      <w:r>
        <w:continuationSeparator/>
      </w:r>
    </w:p>
  </w:endnote>
  <w:endnote w:id="1">
    <w:p w:rsidR="008078DE" w:rsidRPr="00611EE7" w:rsidRDefault="008078DE" w:rsidP="008078DE">
      <w:pPr>
        <w:pStyle w:val="NormalWeb"/>
        <w:numPr>
          <w:ilvl w:val="0"/>
          <w:numId w:val="1"/>
        </w:numPr>
        <w:rPr>
          <w:rFonts w:asciiTheme="minorHAnsi" w:hAnsiTheme="minorHAnsi"/>
          <w:sz w:val="20"/>
        </w:rPr>
      </w:pPr>
      <w:r>
        <w:rPr>
          <w:rStyle w:val="Appeldenotedefin"/>
        </w:rPr>
        <w:endnoteRef/>
      </w:r>
      <w:r>
        <w:t xml:space="preserve"> </w:t>
      </w:r>
      <w:r w:rsidRPr="00387B99">
        <w:rPr>
          <w:rFonts w:asciiTheme="minorHAnsi" w:hAnsiTheme="minorHAnsi"/>
          <w:sz w:val="20"/>
        </w:rPr>
        <w:t xml:space="preserve">Fiche 14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DE" w:rsidRDefault="008078DE" w:rsidP="008078DE">
      <w:pPr>
        <w:spacing w:after="0" w:line="240" w:lineRule="auto"/>
      </w:pPr>
      <w:r>
        <w:separator/>
      </w:r>
    </w:p>
  </w:footnote>
  <w:footnote w:type="continuationSeparator" w:id="0">
    <w:p w:rsidR="008078DE" w:rsidRDefault="008078DE" w:rsidP="0080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8E9"/>
    <w:multiLevelType w:val="hybridMultilevel"/>
    <w:tmpl w:val="6DA6DC9C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DB23464">
      <w:start w:val="3"/>
      <w:numFmt w:val="bullet"/>
      <w:lvlText w:val="-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F85ED8"/>
    <w:multiLevelType w:val="multilevel"/>
    <w:tmpl w:val="228A95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DE"/>
    <w:rsid w:val="001D6C5A"/>
    <w:rsid w:val="008078DE"/>
    <w:rsid w:val="00A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ppeldenotedefin">
    <w:name w:val="endnote reference"/>
    <w:basedOn w:val="Policepardfaut"/>
    <w:uiPriority w:val="99"/>
    <w:semiHidden/>
    <w:unhideWhenUsed/>
    <w:rsid w:val="008078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ppeldenotedefin">
    <w:name w:val="endnote reference"/>
    <w:basedOn w:val="Policepardfaut"/>
    <w:uiPriority w:val="99"/>
    <w:semiHidden/>
    <w:unhideWhenUsed/>
    <w:rsid w:val="00807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2013-11-07T09:17:00Z</dcterms:created>
  <dcterms:modified xsi:type="dcterms:W3CDTF">2014-01-07T12:35:00Z</dcterms:modified>
</cp:coreProperties>
</file>